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DE" w:rsidRDefault="00CE1BDE" w:rsidP="00B10D01">
      <w:pPr>
        <w:pStyle w:val="a5"/>
        <w:ind w:right="-284"/>
        <w:rPr>
          <w:b/>
        </w:rPr>
      </w:pPr>
    </w:p>
    <w:p w:rsidR="00CE1BDE" w:rsidRDefault="00CE1BDE" w:rsidP="00CE1BDE">
      <w:pPr>
        <w:pStyle w:val="a5"/>
        <w:ind w:right="-284"/>
        <w:jc w:val="center"/>
        <w:rPr>
          <w:b/>
        </w:rPr>
      </w:pPr>
      <w:r w:rsidRPr="00CE1B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9A8F04" wp14:editId="4B6D65FE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DE" w:rsidRPr="00CE1BDE" w:rsidRDefault="00CE1BDE" w:rsidP="00CE1BDE">
      <w:pPr>
        <w:pStyle w:val="a5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CE1BDE"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сельское поселение «Чертолино» </w:t>
      </w:r>
    </w:p>
    <w:p w:rsidR="00CE1BDE" w:rsidRPr="00CE1BDE" w:rsidRDefault="00CE1BDE" w:rsidP="00CE1BDE">
      <w:pPr>
        <w:pStyle w:val="a5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CE1BDE">
        <w:rPr>
          <w:rFonts w:ascii="Times New Roman" w:hAnsi="Times New Roman"/>
          <w:b/>
          <w:sz w:val="26"/>
          <w:szCs w:val="26"/>
        </w:rPr>
        <w:t xml:space="preserve">Ржевского района Тверской области </w:t>
      </w:r>
    </w:p>
    <w:p w:rsidR="00CE1BDE" w:rsidRPr="00CE1BDE" w:rsidRDefault="00CE1BDE" w:rsidP="00B10D01">
      <w:pPr>
        <w:pStyle w:val="a5"/>
        <w:ind w:right="-284"/>
        <w:rPr>
          <w:b/>
          <w:sz w:val="26"/>
          <w:szCs w:val="26"/>
        </w:rPr>
      </w:pPr>
    </w:p>
    <w:p w:rsidR="00CE1BDE" w:rsidRDefault="00CE1BDE" w:rsidP="00B10D01">
      <w:pPr>
        <w:pStyle w:val="a5"/>
        <w:ind w:right="-284"/>
        <w:rPr>
          <w:b/>
        </w:rPr>
      </w:pPr>
    </w:p>
    <w:p w:rsidR="00CE1BDE" w:rsidRDefault="00CE1BDE" w:rsidP="00B10D01">
      <w:pPr>
        <w:pStyle w:val="a5"/>
        <w:ind w:right="-284"/>
        <w:rPr>
          <w:b/>
        </w:rPr>
      </w:pPr>
    </w:p>
    <w:p w:rsidR="00CE1BDE" w:rsidRPr="009E7FDB" w:rsidRDefault="00CE1BDE" w:rsidP="00CE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DB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CE1BDE" w:rsidRPr="009E7FDB" w:rsidRDefault="00CE1BDE" w:rsidP="00CE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DE" w:rsidRPr="00F9056A" w:rsidRDefault="00CE1BDE" w:rsidP="00CE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19.01.</w:t>
      </w:r>
      <w:r w:rsidRPr="00F9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9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9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CE1BDE" w:rsidRPr="001474EC" w:rsidRDefault="00CE1BDE" w:rsidP="00CE1B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E1BDE" w:rsidRPr="001474EC" w:rsidTr="00C32B0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BDE" w:rsidRPr="00A45C86" w:rsidRDefault="00CE1BDE" w:rsidP="00C32B09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A45C86">
              <w:rPr>
                <w:rFonts w:ascii="Times New Roman" w:hAnsi="Times New Roman"/>
              </w:rPr>
              <w:t>О присвоении статуса специализированной службы по вопросам похоронного дела по предоставлению гарантированного перечня услуг по погребению на территории</w:t>
            </w:r>
            <w:proofErr w:type="gramEnd"/>
            <w:r w:rsidRPr="00A45C86">
              <w:rPr>
                <w:rFonts w:ascii="Times New Roman" w:hAnsi="Times New Roman"/>
              </w:rPr>
              <w:t xml:space="preserve"> сельского поселения </w:t>
            </w:r>
            <w:r w:rsidRPr="00CD2A6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Чертолино</w:t>
            </w:r>
            <w:r w:rsidRPr="00CD2A65">
              <w:rPr>
                <w:rFonts w:ascii="Times New Roman" w:hAnsi="Times New Roman"/>
              </w:rPr>
              <w:t>»</w:t>
            </w:r>
            <w:r w:rsidRPr="00A45C86">
              <w:rPr>
                <w:rFonts w:ascii="Times New Roman" w:hAnsi="Times New Roman"/>
              </w:rPr>
              <w:t xml:space="preserve"> Ржевского района </w:t>
            </w:r>
          </w:p>
          <w:p w:rsidR="00CE1BDE" w:rsidRPr="001474EC" w:rsidRDefault="00CE1BDE" w:rsidP="00C32B09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CE1BDE" w:rsidRPr="00CD2A65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A7F9E">
        <w:rPr>
          <w:rFonts w:ascii="Times New Roman" w:hAnsi="Times New Roman"/>
        </w:rPr>
        <w:t xml:space="preserve">              </w:t>
      </w:r>
      <w:proofErr w:type="gramStart"/>
      <w:r w:rsidRPr="004A7F9E">
        <w:rPr>
          <w:rFonts w:ascii="Times New Roman" w:hAnsi="Times New Roman"/>
        </w:rPr>
        <w:t xml:space="preserve">В соответствии с Федеральным законом от 06.10.2003 №131 «Об общих принципах </w:t>
      </w:r>
      <w:r w:rsidRPr="004A7F9E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Федерации», Федеральным законом от 12.01.1996 №8 «О погребении и похоронном деле», Федеральным законом от 26.07.2006 №135  «О защите конкуренции», на основании протокола рассмотрения единственной заявки на участие в открытом конкурсе от </w:t>
      </w:r>
      <w:r w:rsidRPr="00CD2A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D2A65">
        <w:rPr>
          <w:rFonts w:ascii="Times New Roman" w:hAnsi="Times New Roman"/>
          <w:sz w:val="24"/>
          <w:szCs w:val="24"/>
        </w:rPr>
        <w:t>.01.2018 №ПРЕ для закупки №136300001217000</w:t>
      </w:r>
      <w:r>
        <w:rPr>
          <w:rFonts w:ascii="Times New Roman" w:hAnsi="Times New Roman"/>
          <w:sz w:val="24"/>
          <w:szCs w:val="24"/>
        </w:rPr>
        <w:t>109</w:t>
      </w:r>
      <w:r w:rsidRPr="004A7F9E">
        <w:rPr>
          <w:rFonts w:ascii="Times New Roman" w:hAnsi="Times New Roman"/>
          <w:sz w:val="24"/>
          <w:szCs w:val="24"/>
        </w:rPr>
        <w:t xml:space="preserve"> на участие в конкурсе по выбору специализированной службы</w:t>
      </w:r>
      <w:proofErr w:type="gramEnd"/>
      <w:r w:rsidRPr="004A7F9E">
        <w:rPr>
          <w:rFonts w:ascii="Times New Roman" w:hAnsi="Times New Roman"/>
          <w:sz w:val="24"/>
          <w:szCs w:val="24"/>
        </w:rPr>
        <w:t xml:space="preserve"> по вопросам похоронного дела по предоставлению гарантированного перечня услуг по погребению на территории сельского </w:t>
      </w:r>
      <w:r w:rsidRPr="00CD2A65">
        <w:rPr>
          <w:rFonts w:ascii="Times New Roman" w:hAnsi="Times New Roman"/>
          <w:sz w:val="24"/>
          <w:szCs w:val="24"/>
        </w:rPr>
        <w:t>поселения «</w:t>
      </w:r>
      <w:r>
        <w:rPr>
          <w:rFonts w:ascii="Times New Roman" w:hAnsi="Times New Roman"/>
          <w:sz w:val="24"/>
          <w:szCs w:val="24"/>
        </w:rPr>
        <w:t>Чертолино</w:t>
      </w:r>
      <w:r w:rsidRPr="00CD2A65">
        <w:rPr>
          <w:rFonts w:ascii="Times New Roman" w:hAnsi="Times New Roman"/>
          <w:sz w:val="24"/>
          <w:szCs w:val="24"/>
        </w:rPr>
        <w:t>» Ржевского района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Чертолино</w:t>
      </w:r>
      <w:r w:rsidRPr="00CD2A65">
        <w:rPr>
          <w:rFonts w:ascii="Times New Roman" w:hAnsi="Times New Roman"/>
          <w:sz w:val="24"/>
          <w:szCs w:val="24"/>
        </w:rPr>
        <w:t>» Ржевского района  Тверской области постановляет:</w:t>
      </w:r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2A65">
        <w:rPr>
          <w:rFonts w:ascii="Times New Roman" w:hAnsi="Times New Roman"/>
          <w:sz w:val="24"/>
          <w:szCs w:val="24"/>
        </w:rPr>
        <w:t xml:space="preserve">1. Присвоить статус специализированной службы по вопросам похоронного дела </w:t>
      </w:r>
      <w:r w:rsidRPr="00CD2A65">
        <w:rPr>
          <w:rFonts w:ascii="Times New Roman" w:hAnsi="Times New Roman"/>
        </w:rPr>
        <w:t>по предоставлению гарантированного перечня услуг по погребению на территории сельского поселения</w:t>
      </w:r>
      <w:r w:rsidRPr="00A45C86">
        <w:rPr>
          <w:rFonts w:ascii="Times New Roman" w:hAnsi="Times New Roman"/>
        </w:rPr>
        <w:t xml:space="preserve"> </w:t>
      </w:r>
      <w:r w:rsidRPr="00CD2A65">
        <w:rPr>
          <w:rFonts w:ascii="Times New Roman" w:hAnsi="Times New Roman"/>
        </w:rPr>
        <w:t>«</w:t>
      </w:r>
      <w:r>
        <w:rPr>
          <w:rFonts w:ascii="Times New Roman" w:hAnsi="Times New Roman"/>
        </w:rPr>
        <w:t>Чертолино</w:t>
      </w:r>
      <w:r w:rsidRPr="00CD2A65">
        <w:rPr>
          <w:rFonts w:ascii="Times New Roman" w:hAnsi="Times New Roman"/>
        </w:rPr>
        <w:t>»</w:t>
      </w:r>
      <w:r w:rsidRPr="00A45C86">
        <w:rPr>
          <w:rFonts w:ascii="Times New Roman" w:hAnsi="Times New Roman"/>
        </w:rPr>
        <w:t xml:space="preserve"> Ржевского района </w:t>
      </w:r>
      <w:r>
        <w:rPr>
          <w:rFonts w:ascii="Times New Roman" w:hAnsi="Times New Roman"/>
        </w:rPr>
        <w:t>-</w:t>
      </w:r>
      <w:r w:rsidRPr="00912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12594">
        <w:rPr>
          <w:rFonts w:ascii="Times New Roman" w:hAnsi="Times New Roman"/>
          <w:sz w:val="24"/>
          <w:szCs w:val="24"/>
        </w:rPr>
        <w:t xml:space="preserve">ндивидуальному предпринимателю </w:t>
      </w:r>
      <w:r w:rsidRPr="00D52BDE">
        <w:rPr>
          <w:rFonts w:ascii="Times New Roman" w:eastAsia="Times New Roman" w:hAnsi="Times New Roman"/>
          <w:lang w:eastAsia="ru-RU"/>
        </w:rPr>
        <w:t>Баранов</w:t>
      </w:r>
      <w:r>
        <w:rPr>
          <w:rFonts w:ascii="Times New Roman" w:eastAsia="Times New Roman" w:hAnsi="Times New Roman"/>
          <w:lang w:eastAsia="ru-RU"/>
        </w:rPr>
        <w:t>у</w:t>
      </w:r>
      <w:r w:rsidRPr="00D52BDE">
        <w:rPr>
          <w:rFonts w:ascii="Times New Roman" w:eastAsia="Times New Roman" w:hAnsi="Times New Roman"/>
          <w:lang w:eastAsia="ru-RU"/>
        </w:rPr>
        <w:t xml:space="preserve"> С</w:t>
      </w:r>
      <w:r>
        <w:rPr>
          <w:rFonts w:ascii="Times New Roman" w:eastAsia="Times New Roman" w:hAnsi="Times New Roman"/>
          <w:lang w:eastAsia="ru-RU"/>
        </w:rPr>
        <w:t xml:space="preserve">ергею </w:t>
      </w:r>
      <w:r w:rsidRPr="00D52BDE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лексеевичу (ИНН 691400170620)</w:t>
      </w:r>
      <w:r w:rsidRPr="00912594">
        <w:rPr>
          <w:rFonts w:ascii="Times New Roman" w:hAnsi="Times New Roman"/>
          <w:sz w:val="24"/>
          <w:szCs w:val="24"/>
        </w:rPr>
        <w:t>.</w:t>
      </w:r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125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25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259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2594">
        <w:rPr>
          <w:rFonts w:ascii="Times New Roman" w:hAnsi="Times New Roman"/>
          <w:sz w:val="24"/>
          <w:szCs w:val="24"/>
        </w:rPr>
        <w:t xml:space="preserve">3. Настоящее постановление подлежит обнародованию в установленном порядке и размещению на официальном сайте </w:t>
      </w:r>
      <w:r w:rsidRPr="00CD2A65">
        <w:rPr>
          <w:rFonts w:ascii="Times New Roman" w:hAnsi="Times New Roman"/>
          <w:sz w:val="24"/>
          <w:szCs w:val="24"/>
        </w:rPr>
        <w:t>www.</w:t>
      </w:r>
      <w:r>
        <w:rPr>
          <w:rFonts w:ascii="Times New Roman" w:hAnsi="Times New Roman"/>
          <w:sz w:val="24"/>
          <w:szCs w:val="24"/>
        </w:rPr>
        <w:t>чертолино</w:t>
      </w:r>
      <w:proofErr w:type="gramStart"/>
      <w:r w:rsidRPr="00CD2A65">
        <w:rPr>
          <w:rFonts w:ascii="Times New Roman" w:hAnsi="Times New Roman"/>
          <w:sz w:val="24"/>
          <w:szCs w:val="24"/>
        </w:rPr>
        <w:t>.р</w:t>
      </w:r>
      <w:proofErr w:type="gramEnd"/>
      <w:r w:rsidRPr="00CD2A65">
        <w:rPr>
          <w:rFonts w:ascii="Times New Roman" w:hAnsi="Times New Roman"/>
          <w:sz w:val="24"/>
          <w:szCs w:val="24"/>
        </w:rPr>
        <w:t>жевский-район.рф</w:t>
      </w:r>
      <w:r w:rsidRPr="0091259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2594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1BDE" w:rsidRPr="00CD2A65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2A65">
        <w:rPr>
          <w:rFonts w:ascii="Times New Roman" w:hAnsi="Times New Roman"/>
          <w:sz w:val="24"/>
          <w:szCs w:val="24"/>
        </w:rPr>
        <w:t>Глава администрации</w:t>
      </w:r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«Чертолино</w:t>
      </w:r>
      <w:bookmarkStart w:id="0" w:name="_GoBack"/>
      <w:bookmarkEnd w:id="0"/>
      <w:r w:rsidRPr="00CD2A65">
        <w:rPr>
          <w:rFonts w:ascii="Times New Roman" w:hAnsi="Times New Roman"/>
          <w:sz w:val="24"/>
          <w:szCs w:val="24"/>
        </w:rPr>
        <w:t xml:space="preserve">»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D2A65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А.В.Святой</w:t>
      </w:r>
      <w:proofErr w:type="spellEnd"/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1BDE" w:rsidRPr="00912594" w:rsidRDefault="00CE1BDE" w:rsidP="00CE1B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1BDE" w:rsidRDefault="00CE1BDE" w:rsidP="00CE1BDE">
      <w:pPr>
        <w:pStyle w:val="a5"/>
        <w:ind w:right="-284"/>
        <w:rPr>
          <w:b/>
        </w:rPr>
      </w:pPr>
    </w:p>
    <w:p w:rsidR="00CE1BDE" w:rsidRDefault="00CE1BDE" w:rsidP="00CE1BDE">
      <w:pPr>
        <w:pStyle w:val="a5"/>
        <w:ind w:right="-284"/>
        <w:rPr>
          <w:b/>
        </w:rPr>
      </w:pPr>
    </w:p>
    <w:p w:rsidR="00CE1BDE" w:rsidRDefault="00CE1BDE" w:rsidP="00B10D01">
      <w:pPr>
        <w:pStyle w:val="a5"/>
        <w:ind w:right="-284"/>
        <w:rPr>
          <w:b/>
        </w:rPr>
      </w:pPr>
    </w:p>
    <w:p w:rsidR="00CE1BDE" w:rsidRDefault="00CE1BDE" w:rsidP="00B10D01">
      <w:pPr>
        <w:pStyle w:val="a5"/>
        <w:ind w:right="-284"/>
        <w:rPr>
          <w:b/>
        </w:rPr>
      </w:pPr>
    </w:p>
    <w:p w:rsidR="00CE1BDE" w:rsidRDefault="00CE1BDE" w:rsidP="00B10D01">
      <w:pPr>
        <w:pStyle w:val="a5"/>
        <w:ind w:right="-284"/>
        <w:rPr>
          <w:b/>
        </w:rPr>
      </w:pPr>
    </w:p>
    <w:sectPr w:rsidR="00CE1BDE" w:rsidSect="00B10D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561"/>
    <w:multiLevelType w:val="hybridMultilevel"/>
    <w:tmpl w:val="856A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0CAF"/>
    <w:multiLevelType w:val="hybridMultilevel"/>
    <w:tmpl w:val="3080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47D7"/>
    <w:multiLevelType w:val="hybridMultilevel"/>
    <w:tmpl w:val="56BA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3C6F"/>
    <w:multiLevelType w:val="hybridMultilevel"/>
    <w:tmpl w:val="B3B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5B"/>
    <w:rsid w:val="00003190"/>
    <w:rsid w:val="00094DEC"/>
    <w:rsid w:val="00130C6B"/>
    <w:rsid w:val="00136752"/>
    <w:rsid w:val="001474EC"/>
    <w:rsid w:val="001571FD"/>
    <w:rsid w:val="00162BD3"/>
    <w:rsid w:val="001F73F7"/>
    <w:rsid w:val="00215B86"/>
    <w:rsid w:val="00272466"/>
    <w:rsid w:val="0028584F"/>
    <w:rsid w:val="002B6831"/>
    <w:rsid w:val="003D512E"/>
    <w:rsid w:val="004A7F9E"/>
    <w:rsid w:val="0068029E"/>
    <w:rsid w:val="00781CC5"/>
    <w:rsid w:val="00797EFC"/>
    <w:rsid w:val="007C0148"/>
    <w:rsid w:val="007F2040"/>
    <w:rsid w:val="008D1C5B"/>
    <w:rsid w:val="00912594"/>
    <w:rsid w:val="009229C3"/>
    <w:rsid w:val="00960F7D"/>
    <w:rsid w:val="00987B82"/>
    <w:rsid w:val="009C1DC7"/>
    <w:rsid w:val="009E7FDB"/>
    <w:rsid w:val="00A22D3A"/>
    <w:rsid w:val="00A40B3E"/>
    <w:rsid w:val="00A45C86"/>
    <w:rsid w:val="00AF1A52"/>
    <w:rsid w:val="00B10D01"/>
    <w:rsid w:val="00B57115"/>
    <w:rsid w:val="00B84B63"/>
    <w:rsid w:val="00BC512A"/>
    <w:rsid w:val="00BC5CA1"/>
    <w:rsid w:val="00BD0E0C"/>
    <w:rsid w:val="00C44C7D"/>
    <w:rsid w:val="00C55A2E"/>
    <w:rsid w:val="00CD2A65"/>
    <w:rsid w:val="00CE1BDE"/>
    <w:rsid w:val="00CF6823"/>
    <w:rsid w:val="00DD5E8A"/>
    <w:rsid w:val="00DF45E3"/>
    <w:rsid w:val="00EA0A48"/>
    <w:rsid w:val="00F1338B"/>
    <w:rsid w:val="00F65223"/>
    <w:rsid w:val="00F9056A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12A"/>
    <w:pPr>
      <w:ind w:left="720"/>
      <w:contextualSpacing/>
    </w:pPr>
  </w:style>
  <w:style w:type="paragraph" w:styleId="a5">
    <w:name w:val="No Spacing"/>
    <w:uiPriority w:val="1"/>
    <w:qFormat/>
    <w:rsid w:val="00B10D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4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12A"/>
    <w:pPr>
      <w:ind w:left="720"/>
      <w:contextualSpacing/>
    </w:pPr>
  </w:style>
  <w:style w:type="paragraph" w:styleId="a5">
    <w:name w:val="No Spacing"/>
    <w:uiPriority w:val="1"/>
    <w:qFormat/>
    <w:rsid w:val="00B10D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 Ivan</dc:creator>
  <cp:lastModifiedBy>2489</cp:lastModifiedBy>
  <cp:revision>21</cp:revision>
  <cp:lastPrinted>2018-01-19T11:47:00Z</cp:lastPrinted>
  <dcterms:created xsi:type="dcterms:W3CDTF">2018-01-15T08:03:00Z</dcterms:created>
  <dcterms:modified xsi:type="dcterms:W3CDTF">2018-01-19T12:03:00Z</dcterms:modified>
</cp:coreProperties>
</file>